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0BB8" w:rsidRPr="00D10BB8" w:rsidRDefault="00D10BB8" w:rsidP="00D10BB8">
      <w:pPr>
        <w:spacing w:after="200" w:line="420" w:lineRule="exact"/>
        <w:jc w:val="center"/>
        <w:rPr>
          <w:rFonts w:ascii="Calibri" w:eastAsia="Calibri" w:hAnsi="Calibri" w:cs="PT Bold Heading"/>
          <w:b/>
          <w:bCs/>
          <w:sz w:val="28"/>
          <w:szCs w:val="28"/>
          <w:rtl/>
          <w:lang w:eastAsia="en-US" w:bidi="ar-EG"/>
        </w:rPr>
      </w:pPr>
      <w:r w:rsidRPr="00D10BB8">
        <w:rPr>
          <w:rFonts w:ascii="Calibri" w:eastAsia="Calibri" w:hAnsi="Calibri" w:cs="PT Bold Heading"/>
          <w:b/>
          <w:bCs/>
          <w:sz w:val="28"/>
          <w:szCs w:val="28"/>
          <w:rtl/>
          <w:lang w:eastAsia="en-US" w:bidi="ar-EG"/>
        </w:rPr>
        <w:t>ت</w:t>
      </w:r>
      <w:r w:rsidRPr="00D10BB8">
        <w:rPr>
          <w:rFonts w:ascii="Calibri" w:eastAsia="Calibri" w:hAnsi="Calibri" w:cs="PT Bold Heading" w:hint="cs"/>
          <w:b/>
          <w:bCs/>
          <w:sz w:val="28"/>
          <w:szCs w:val="28"/>
          <w:rtl/>
          <w:lang w:eastAsia="en-US" w:bidi="ar-EG"/>
        </w:rPr>
        <w:t>أ</w:t>
      </w:r>
      <w:r w:rsidRPr="00D10BB8">
        <w:rPr>
          <w:rFonts w:ascii="Calibri" w:eastAsia="Calibri" w:hAnsi="Calibri" w:cs="PT Bold Heading"/>
          <w:b/>
          <w:bCs/>
          <w:sz w:val="28"/>
          <w:szCs w:val="28"/>
          <w:rtl/>
          <w:lang w:eastAsia="en-US" w:bidi="ar-EG"/>
        </w:rPr>
        <w:t xml:space="preserve">ثير </w:t>
      </w:r>
      <w:r w:rsidRPr="00D10BB8">
        <w:rPr>
          <w:rFonts w:ascii="Calibri" w:eastAsia="Calibri" w:hAnsi="Calibri" w:cs="PT Bold Heading" w:hint="cs"/>
          <w:b/>
          <w:bCs/>
          <w:sz w:val="28"/>
          <w:szCs w:val="28"/>
          <w:rtl/>
          <w:lang w:eastAsia="en-US" w:bidi="ar-EG"/>
        </w:rPr>
        <w:t>إ</w:t>
      </w:r>
      <w:r w:rsidRPr="00D10BB8">
        <w:rPr>
          <w:rFonts w:ascii="Calibri" w:eastAsia="Calibri" w:hAnsi="Calibri" w:cs="PT Bold Heading"/>
          <w:b/>
          <w:bCs/>
          <w:sz w:val="28"/>
          <w:szCs w:val="28"/>
          <w:rtl/>
          <w:lang w:eastAsia="en-US" w:bidi="ar-EG"/>
        </w:rPr>
        <w:t xml:space="preserve">ستخدام </w:t>
      </w:r>
      <w:r w:rsidRPr="00D10BB8">
        <w:rPr>
          <w:rFonts w:ascii="Calibri" w:eastAsia="Calibri" w:hAnsi="Calibri" w:cs="PT Bold Heading" w:hint="cs"/>
          <w:b/>
          <w:bCs/>
          <w:sz w:val="28"/>
          <w:szCs w:val="28"/>
          <w:rtl/>
          <w:lang w:eastAsia="en-US" w:bidi="ar-EG"/>
        </w:rPr>
        <w:t>الصفائح الدموية الغنية بالبلازمة</w:t>
      </w:r>
      <w:r w:rsidRPr="00D10BB8">
        <w:rPr>
          <w:rFonts w:ascii="Calibri" w:eastAsia="Calibri" w:hAnsi="Calibri" w:cs="PT Bold Heading"/>
          <w:b/>
          <w:bCs/>
          <w:sz w:val="28"/>
          <w:szCs w:val="28"/>
          <w:rtl/>
          <w:lang w:eastAsia="en-US" w:bidi="ar-EG"/>
        </w:rPr>
        <w:t xml:space="preserve">  والتمرينات التأهيلية </w:t>
      </w:r>
      <w:r w:rsidRPr="00D10BB8">
        <w:rPr>
          <w:rFonts w:ascii="Calibri" w:eastAsia="Calibri" w:hAnsi="Calibri" w:cs="PT Bold Heading" w:hint="cs"/>
          <w:b/>
          <w:bCs/>
          <w:sz w:val="28"/>
          <w:szCs w:val="28"/>
          <w:rtl/>
          <w:lang w:eastAsia="en-US" w:bidi="ar-EG"/>
        </w:rPr>
        <w:t>على الإستقرارالوظيفى للكاحل بعد تمزق الرباط الخارجى للاعبى كرة  السلة</w:t>
      </w:r>
    </w:p>
    <w:p w:rsidR="00D10BB8" w:rsidRDefault="00D10BB8" w:rsidP="00D10BB8">
      <w:pPr>
        <w:spacing w:after="200" w:line="260" w:lineRule="exact"/>
        <w:jc w:val="right"/>
        <w:rPr>
          <w:rFonts w:eastAsia="Times New Roman" w:cs="Times New Roman" w:hint="cs"/>
          <w:b/>
          <w:bCs/>
          <w:sz w:val="28"/>
          <w:szCs w:val="28"/>
          <w:rtl/>
          <w:lang w:eastAsia="en-US" w:bidi="ar-EG"/>
        </w:rPr>
      </w:pPr>
      <w:r w:rsidRPr="00D10BB8">
        <w:rPr>
          <w:rFonts w:eastAsia="Times New Roman" w:cs="Times New Roman" w:hint="cs"/>
          <w:b/>
          <w:bCs/>
          <w:sz w:val="26"/>
          <w:szCs w:val="26"/>
          <w:rtl/>
          <w:lang w:eastAsia="en-US" w:bidi="ar-EG"/>
        </w:rPr>
        <w:t xml:space="preserve">د / محمد عودة خليل </w:t>
      </w:r>
      <w:r w:rsidRPr="00D10BB8">
        <w:rPr>
          <w:rFonts w:eastAsia="Times New Roman" w:cs="Times New Roman" w:hint="cs"/>
          <w:b/>
          <w:bCs/>
          <w:rtl/>
          <w:lang w:eastAsia="en-US" w:bidi="ar-EG"/>
        </w:rPr>
        <w:t>(</w:t>
      </w:r>
      <w:r w:rsidRPr="00D10BB8">
        <w:rPr>
          <w:rFonts w:eastAsia="Times New Roman" w:cs="Times New Roman" w:hint="cs"/>
          <w:b/>
          <w:bCs/>
          <w:sz w:val="12"/>
          <w:szCs w:val="12"/>
          <w:rtl/>
          <w:lang w:eastAsia="en-US"/>
        </w:rPr>
        <w:t xml:space="preserve"> </w:t>
      </w:r>
      <w:r w:rsidRPr="00D10BB8">
        <w:rPr>
          <w:rFonts w:eastAsia="Times New Roman" w:cs="Times New Roman"/>
          <w:b/>
          <w:bCs/>
          <w:sz w:val="18"/>
          <w:szCs w:val="18"/>
          <w:rtl/>
          <w:lang w:eastAsia="en-US"/>
        </w:rPr>
        <w:t>*</w:t>
      </w:r>
      <w:r w:rsidRPr="00D10BB8">
        <w:rPr>
          <w:rFonts w:eastAsia="Times New Roman" w:cs="Times New Roman" w:hint="cs"/>
          <w:b/>
          <w:bCs/>
          <w:rtl/>
          <w:lang w:eastAsia="en-US" w:bidi="ar-EG"/>
        </w:rPr>
        <w:t xml:space="preserve"> )</w:t>
      </w:r>
    </w:p>
    <w:p w:rsidR="00097B0F" w:rsidRPr="00D10BB8" w:rsidRDefault="00097B0F" w:rsidP="00D10BB8">
      <w:pPr>
        <w:spacing w:after="200" w:line="260" w:lineRule="exact"/>
        <w:jc w:val="right"/>
        <w:rPr>
          <w:rFonts w:eastAsia="Times New Roman" w:cs="Times New Roman"/>
          <w:b/>
          <w:bCs/>
          <w:sz w:val="28"/>
          <w:szCs w:val="28"/>
          <w:rtl/>
          <w:lang w:eastAsia="en-US" w:bidi="ar-EG"/>
        </w:rPr>
      </w:pPr>
      <w:r>
        <w:rPr>
          <w:rFonts w:eastAsia="Times New Roman" w:cs="Times New Roman" w:hint="cs"/>
          <w:b/>
          <w:bCs/>
          <w:sz w:val="28"/>
          <w:szCs w:val="28"/>
          <w:rtl/>
          <w:lang w:eastAsia="en-US" w:bidi="ar-EG"/>
        </w:rPr>
        <w:t>2016</w:t>
      </w:r>
      <w:bookmarkStart w:id="0" w:name="_GoBack"/>
      <w:bookmarkEnd w:id="0"/>
    </w:p>
    <w:p w:rsidR="00D10BB8" w:rsidRPr="00D10BB8" w:rsidRDefault="00D10BB8" w:rsidP="00957AA1">
      <w:pPr>
        <w:spacing w:after="200" w:line="380" w:lineRule="exact"/>
        <w:jc w:val="both"/>
        <w:rPr>
          <w:rFonts w:ascii="Simplified Arabic" w:eastAsia="Times New Roman" w:hAnsi="Simplified Arabic" w:cs="Simplified Arabic"/>
          <w:sz w:val="28"/>
          <w:szCs w:val="28"/>
          <w:rtl/>
          <w:lang w:eastAsia="en-US" w:bidi="ar-EG"/>
        </w:rPr>
      </w:pPr>
      <w:r w:rsidRPr="00D10BB8">
        <w:rPr>
          <w:rFonts w:ascii="Calibri" w:eastAsia="Calibri" w:hAnsi="Calibri" w:cs="PT Bold Heading"/>
          <w:b/>
          <w:bCs/>
          <w:sz w:val="26"/>
          <w:szCs w:val="26"/>
          <w:rtl/>
          <w:lang w:eastAsia="en-US" w:bidi="ar-EG"/>
        </w:rPr>
        <w:t xml:space="preserve">أهداف البحث : </w:t>
      </w:r>
      <w:r w:rsidRPr="00D10BB8">
        <w:rPr>
          <w:rFonts w:ascii="Simplified Arabic" w:eastAsia="Times New Roman" w:hAnsi="Simplified Arabic" w:cs="Simplified Arabic"/>
          <w:sz w:val="28"/>
          <w:szCs w:val="28"/>
          <w:rtl/>
          <w:lang w:eastAsia="en-US" w:bidi="ar-EG"/>
        </w:rPr>
        <w:t xml:space="preserve">يهدف البحث للتعرف على </w:t>
      </w:r>
      <w:r w:rsidRPr="00D10BB8">
        <w:rPr>
          <w:rFonts w:ascii="Simplified Arabic" w:eastAsia="Times New Roman" w:hAnsi="Simplified Arabic" w:cs="Simplified Arabic"/>
          <w:sz w:val="28"/>
          <w:szCs w:val="28"/>
          <w:rtl/>
          <w:lang w:eastAsia="en-US"/>
        </w:rPr>
        <w:t>ت</w:t>
      </w:r>
      <w:r w:rsidRPr="00D10BB8">
        <w:rPr>
          <w:rFonts w:ascii="Simplified Arabic" w:eastAsia="Times New Roman" w:hAnsi="Simplified Arabic" w:cs="Simplified Arabic" w:hint="cs"/>
          <w:sz w:val="28"/>
          <w:szCs w:val="28"/>
          <w:rtl/>
          <w:lang w:eastAsia="en-US"/>
        </w:rPr>
        <w:t>أ</w:t>
      </w:r>
      <w:r w:rsidRPr="00D10BB8">
        <w:rPr>
          <w:rFonts w:ascii="Simplified Arabic" w:eastAsia="Times New Roman" w:hAnsi="Simplified Arabic" w:cs="Simplified Arabic"/>
          <w:sz w:val="28"/>
          <w:szCs w:val="28"/>
          <w:rtl/>
          <w:lang w:eastAsia="en-US"/>
        </w:rPr>
        <w:t>ثير</w:t>
      </w:r>
      <w:r w:rsidRPr="00D10BB8">
        <w:rPr>
          <w:rFonts w:ascii="Simplified Arabic" w:eastAsia="Times New Roman" w:hAnsi="Simplified Arabic" w:cs="Simplified Arabic" w:hint="cs"/>
          <w:sz w:val="28"/>
          <w:szCs w:val="28"/>
          <w:rtl/>
          <w:lang w:eastAsia="en-US"/>
        </w:rPr>
        <w:t xml:space="preserve"> إ</w:t>
      </w:r>
      <w:r w:rsidRPr="00D10BB8">
        <w:rPr>
          <w:rFonts w:ascii="Simplified Arabic" w:eastAsia="Times New Roman" w:hAnsi="Simplified Arabic" w:cs="Simplified Arabic"/>
          <w:sz w:val="28"/>
          <w:szCs w:val="28"/>
          <w:rtl/>
          <w:lang w:eastAsia="en-US"/>
        </w:rPr>
        <w:t xml:space="preserve">ستخدام </w:t>
      </w:r>
      <w:r w:rsidRPr="00D10BB8">
        <w:rPr>
          <w:rFonts w:ascii="Simplified Arabic" w:eastAsia="Times New Roman" w:hAnsi="Simplified Arabic" w:cs="Simplified Arabic" w:hint="cs"/>
          <w:sz w:val="28"/>
          <w:szCs w:val="28"/>
          <w:rtl/>
          <w:lang w:eastAsia="en-US"/>
        </w:rPr>
        <w:t>الصفائح الدموية الغنية بالبلازمة</w:t>
      </w:r>
      <w:r w:rsidRPr="00D10BB8">
        <w:rPr>
          <w:rFonts w:ascii="Simplified Arabic" w:eastAsia="Times New Roman" w:hAnsi="Simplified Arabic" w:cs="Simplified Arabic"/>
          <w:sz w:val="28"/>
          <w:szCs w:val="28"/>
          <w:rtl/>
          <w:lang w:eastAsia="en-US"/>
        </w:rPr>
        <w:t xml:space="preserve"> والتمرينات التأهيلية </w:t>
      </w:r>
      <w:r w:rsidRPr="00D10BB8">
        <w:rPr>
          <w:rFonts w:ascii="Simplified Arabic" w:eastAsia="Times New Roman" w:hAnsi="Simplified Arabic" w:cs="Simplified Arabic" w:hint="cs"/>
          <w:sz w:val="28"/>
          <w:szCs w:val="28"/>
          <w:rtl/>
          <w:lang w:eastAsia="en-US"/>
        </w:rPr>
        <w:t>على الإستقرار الوظيفى للكاحل بعد تمزق الرباط الخارجى للاعبى كرة السلة</w:t>
      </w:r>
      <w:r w:rsidRPr="00D10BB8">
        <w:rPr>
          <w:rFonts w:ascii="Simplified Arabic" w:eastAsia="Times New Roman" w:hAnsi="Simplified Arabic" w:cs="Simplified Arabic" w:hint="cs"/>
          <w:sz w:val="28"/>
          <w:szCs w:val="28"/>
          <w:rtl/>
          <w:lang w:eastAsia="en-US" w:bidi="ar-EG"/>
        </w:rPr>
        <w:t xml:space="preserve">  من خلال الاتى : </w:t>
      </w:r>
    </w:p>
    <w:p w:rsidR="00D10BB8" w:rsidRPr="00D10BB8" w:rsidRDefault="00D10BB8" w:rsidP="00D10BB8">
      <w:pPr>
        <w:numPr>
          <w:ilvl w:val="0"/>
          <w:numId w:val="1"/>
        </w:numPr>
        <w:spacing w:after="200" w:line="380" w:lineRule="exact"/>
        <w:contextualSpacing/>
        <w:jc w:val="lowKashida"/>
        <w:rPr>
          <w:rFonts w:ascii="Simplified Arabic" w:eastAsia="Times New Roman" w:hAnsi="Simplified Arabic" w:cs="Simplified Arabic"/>
          <w:b/>
          <w:sz w:val="28"/>
          <w:szCs w:val="28"/>
          <w:lang w:eastAsia="en-US"/>
        </w:rPr>
      </w:pPr>
      <w:r w:rsidRPr="00D10BB8">
        <w:rPr>
          <w:rFonts w:ascii="Simplified Arabic" w:eastAsia="Times New Roman" w:hAnsi="Simplified Arabic" w:cs="Simplified Arabic" w:hint="cs"/>
          <w:b/>
          <w:sz w:val="28"/>
          <w:szCs w:val="28"/>
          <w:rtl/>
          <w:lang w:eastAsia="en-US"/>
        </w:rPr>
        <w:t xml:space="preserve">التعرف على </w:t>
      </w:r>
      <w:r w:rsidRPr="00D10BB8">
        <w:rPr>
          <w:rFonts w:ascii="Simplified Arabic" w:eastAsia="Times New Roman" w:hAnsi="Simplified Arabic" w:cs="Simplified Arabic"/>
          <w:b/>
          <w:sz w:val="28"/>
          <w:szCs w:val="28"/>
          <w:rtl/>
          <w:lang w:eastAsia="en-US"/>
        </w:rPr>
        <w:t xml:space="preserve">تأثير </w:t>
      </w:r>
      <w:r w:rsidRPr="00D10BB8">
        <w:rPr>
          <w:rFonts w:ascii="Simplified Arabic" w:eastAsia="Times New Roman" w:hAnsi="Simplified Arabic" w:cs="Simplified Arabic" w:hint="cs"/>
          <w:b/>
          <w:sz w:val="28"/>
          <w:szCs w:val="28"/>
          <w:rtl/>
          <w:lang w:eastAsia="en-US"/>
        </w:rPr>
        <w:t>إ</w:t>
      </w:r>
      <w:r w:rsidRPr="00D10BB8">
        <w:rPr>
          <w:rFonts w:ascii="Simplified Arabic" w:eastAsia="Times New Roman" w:hAnsi="Simplified Arabic" w:cs="Simplified Arabic"/>
          <w:b/>
          <w:sz w:val="28"/>
          <w:szCs w:val="28"/>
          <w:rtl/>
          <w:lang w:eastAsia="en-US"/>
        </w:rPr>
        <w:t xml:space="preserve">ستخدام </w:t>
      </w:r>
      <w:r w:rsidRPr="00D10BB8">
        <w:rPr>
          <w:rFonts w:ascii="Simplified Arabic" w:eastAsia="Times New Roman" w:hAnsi="Simplified Arabic" w:cs="Simplified Arabic" w:hint="cs"/>
          <w:b/>
          <w:sz w:val="28"/>
          <w:szCs w:val="28"/>
          <w:rtl/>
          <w:lang w:eastAsia="en-US"/>
        </w:rPr>
        <w:t>الصفائح الدموية الغنية بالبلازمة</w:t>
      </w:r>
      <w:r w:rsidRPr="00D10BB8">
        <w:rPr>
          <w:rFonts w:ascii="Simplified Arabic" w:eastAsia="Times New Roman" w:hAnsi="Simplified Arabic" w:cs="Simplified Arabic"/>
          <w:b/>
          <w:sz w:val="28"/>
          <w:szCs w:val="28"/>
          <w:rtl/>
          <w:lang w:eastAsia="en-US"/>
        </w:rPr>
        <w:t xml:space="preserve"> والتمرينات التأهيلية</w:t>
      </w:r>
      <w:r w:rsidRPr="00D10BB8">
        <w:rPr>
          <w:rFonts w:ascii="Simplified Arabic" w:eastAsia="Times New Roman" w:hAnsi="Simplified Arabic" w:cs="Simplified Arabic" w:hint="cs"/>
          <w:b/>
          <w:sz w:val="28"/>
          <w:szCs w:val="28"/>
          <w:rtl/>
          <w:lang w:eastAsia="en-US"/>
        </w:rPr>
        <w:t xml:space="preserve"> على استعادة المدى الحركى لمفصل القدم بعد تمزق الرباط الخارجى .</w:t>
      </w:r>
    </w:p>
    <w:p w:rsidR="00D10BB8" w:rsidRPr="00D10BB8" w:rsidRDefault="00D10BB8" w:rsidP="00D10BB8">
      <w:pPr>
        <w:numPr>
          <w:ilvl w:val="0"/>
          <w:numId w:val="1"/>
        </w:numPr>
        <w:spacing w:after="200" w:line="380" w:lineRule="exact"/>
        <w:contextualSpacing/>
        <w:jc w:val="lowKashida"/>
        <w:rPr>
          <w:rFonts w:ascii="Simplified Arabic" w:eastAsia="Times New Roman" w:hAnsi="Simplified Arabic" w:cs="Simplified Arabic"/>
          <w:b/>
          <w:sz w:val="28"/>
          <w:szCs w:val="28"/>
          <w:lang w:eastAsia="en-US"/>
        </w:rPr>
      </w:pPr>
      <w:r w:rsidRPr="00D10BB8">
        <w:rPr>
          <w:rFonts w:ascii="Simplified Arabic" w:eastAsia="Times New Roman" w:hAnsi="Simplified Arabic" w:cs="Simplified Arabic" w:hint="cs"/>
          <w:b/>
          <w:sz w:val="28"/>
          <w:szCs w:val="28"/>
          <w:rtl/>
          <w:lang w:eastAsia="en-US"/>
        </w:rPr>
        <w:t xml:space="preserve">التعرف على </w:t>
      </w:r>
      <w:r w:rsidRPr="00D10BB8">
        <w:rPr>
          <w:rFonts w:ascii="Simplified Arabic" w:eastAsia="Times New Roman" w:hAnsi="Simplified Arabic" w:cs="Simplified Arabic"/>
          <w:b/>
          <w:sz w:val="28"/>
          <w:szCs w:val="28"/>
          <w:rtl/>
          <w:lang w:eastAsia="en-US"/>
        </w:rPr>
        <w:t xml:space="preserve">تأثير </w:t>
      </w:r>
      <w:r w:rsidRPr="00D10BB8">
        <w:rPr>
          <w:rFonts w:ascii="Simplified Arabic" w:eastAsia="Times New Roman" w:hAnsi="Simplified Arabic" w:cs="Simplified Arabic" w:hint="cs"/>
          <w:b/>
          <w:sz w:val="28"/>
          <w:szCs w:val="28"/>
          <w:rtl/>
          <w:lang w:eastAsia="en-US"/>
        </w:rPr>
        <w:t>إ</w:t>
      </w:r>
      <w:r w:rsidRPr="00D10BB8">
        <w:rPr>
          <w:rFonts w:ascii="Simplified Arabic" w:eastAsia="Times New Roman" w:hAnsi="Simplified Arabic" w:cs="Simplified Arabic"/>
          <w:b/>
          <w:sz w:val="28"/>
          <w:szCs w:val="28"/>
          <w:rtl/>
          <w:lang w:eastAsia="en-US"/>
        </w:rPr>
        <w:t xml:space="preserve">ستخدام </w:t>
      </w:r>
      <w:r w:rsidRPr="00D10BB8">
        <w:rPr>
          <w:rFonts w:ascii="Simplified Arabic" w:eastAsia="Times New Roman" w:hAnsi="Simplified Arabic" w:cs="Simplified Arabic" w:hint="cs"/>
          <w:b/>
          <w:sz w:val="28"/>
          <w:szCs w:val="28"/>
          <w:rtl/>
          <w:lang w:eastAsia="en-US"/>
        </w:rPr>
        <w:t>الصفائح الدموية الغنية بالبلازمة</w:t>
      </w:r>
      <w:r w:rsidRPr="00D10BB8">
        <w:rPr>
          <w:rFonts w:ascii="Simplified Arabic" w:eastAsia="Times New Roman" w:hAnsi="Simplified Arabic" w:cs="Simplified Arabic"/>
          <w:b/>
          <w:sz w:val="28"/>
          <w:szCs w:val="28"/>
          <w:rtl/>
          <w:lang w:eastAsia="en-US"/>
        </w:rPr>
        <w:t xml:space="preserve"> والتمرينات التأهيلية</w:t>
      </w:r>
      <w:r w:rsidRPr="00D10BB8">
        <w:rPr>
          <w:rFonts w:ascii="Simplified Arabic" w:eastAsia="Times New Roman" w:hAnsi="Simplified Arabic" w:cs="Simplified Arabic" w:hint="cs"/>
          <w:b/>
          <w:sz w:val="28"/>
          <w:szCs w:val="28"/>
          <w:rtl/>
          <w:lang w:eastAsia="en-US"/>
        </w:rPr>
        <w:t xml:space="preserve"> على تخفيف حدة الالم للكاحل بعد تمزق الرباط الخارجى .</w:t>
      </w:r>
    </w:p>
    <w:p w:rsidR="00D10BB8" w:rsidRPr="00D10BB8" w:rsidRDefault="00D10BB8" w:rsidP="00D10BB8">
      <w:pPr>
        <w:numPr>
          <w:ilvl w:val="0"/>
          <w:numId w:val="1"/>
        </w:numPr>
        <w:spacing w:after="200" w:line="380" w:lineRule="exact"/>
        <w:contextualSpacing/>
        <w:jc w:val="lowKashida"/>
        <w:rPr>
          <w:rFonts w:ascii="Simplified Arabic" w:eastAsia="Times New Roman" w:hAnsi="Simplified Arabic" w:cs="Simplified Arabic"/>
          <w:b/>
          <w:sz w:val="28"/>
          <w:szCs w:val="28"/>
          <w:lang w:eastAsia="en-US"/>
        </w:rPr>
      </w:pPr>
      <w:r w:rsidRPr="00D10BB8">
        <w:rPr>
          <w:rFonts w:ascii="Simplified Arabic" w:eastAsia="Times New Roman" w:hAnsi="Simplified Arabic" w:cs="Simplified Arabic" w:hint="cs"/>
          <w:b/>
          <w:sz w:val="28"/>
          <w:szCs w:val="28"/>
          <w:rtl/>
          <w:lang w:eastAsia="en-US"/>
        </w:rPr>
        <w:t xml:space="preserve">التعرف على </w:t>
      </w:r>
      <w:r w:rsidRPr="00D10BB8">
        <w:rPr>
          <w:rFonts w:ascii="Simplified Arabic" w:eastAsia="Times New Roman" w:hAnsi="Simplified Arabic" w:cs="Simplified Arabic"/>
          <w:b/>
          <w:sz w:val="28"/>
          <w:szCs w:val="28"/>
          <w:rtl/>
          <w:lang w:eastAsia="en-US"/>
        </w:rPr>
        <w:t xml:space="preserve">تأثير </w:t>
      </w:r>
      <w:r w:rsidRPr="00D10BB8">
        <w:rPr>
          <w:rFonts w:ascii="Simplified Arabic" w:eastAsia="Times New Roman" w:hAnsi="Simplified Arabic" w:cs="Simplified Arabic" w:hint="cs"/>
          <w:b/>
          <w:sz w:val="28"/>
          <w:szCs w:val="28"/>
          <w:rtl/>
          <w:lang w:eastAsia="en-US"/>
        </w:rPr>
        <w:t>إ</w:t>
      </w:r>
      <w:r w:rsidRPr="00D10BB8">
        <w:rPr>
          <w:rFonts w:ascii="Simplified Arabic" w:eastAsia="Times New Roman" w:hAnsi="Simplified Arabic" w:cs="Simplified Arabic"/>
          <w:b/>
          <w:sz w:val="28"/>
          <w:szCs w:val="28"/>
          <w:rtl/>
          <w:lang w:eastAsia="en-US"/>
        </w:rPr>
        <w:t xml:space="preserve">ستخدام </w:t>
      </w:r>
      <w:r w:rsidRPr="00D10BB8">
        <w:rPr>
          <w:rFonts w:ascii="Simplified Arabic" w:eastAsia="Times New Roman" w:hAnsi="Simplified Arabic" w:cs="Simplified Arabic" w:hint="cs"/>
          <w:b/>
          <w:sz w:val="28"/>
          <w:szCs w:val="28"/>
          <w:rtl/>
          <w:lang w:eastAsia="en-US"/>
        </w:rPr>
        <w:t>الصفائح الدموية الغنية بالبلازمة</w:t>
      </w:r>
      <w:r w:rsidRPr="00D10BB8">
        <w:rPr>
          <w:rFonts w:ascii="Simplified Arabic" w:eastAsia="Times New Roman" w:hAnsi="Simplified Arabic" w:cs="Simplified Arabic"/>
          <w:b/>
          <w:sz w:val="28"/>
          <w:szCs w:val="28"/>
          <w:rtl/>
          <w:lang w:eastAsia="en-US"/>
        </w:rPr>
        <w:t xml:space="preserve"> والتمرينات التأهيلية</w:t>
      </w:r>
      <w:r w:rsidRPr="00D10BB8">
        <w:rPr>
          <w:rFonts w:ascii="Simplified Arabic" w:eastAsia="Times New Roman" w:hAnsi="Simplified Arabic" w:cs="Simplified Arabic" w:hint="cs"/>
          <w:b/>
          <w:sz w:val="28"/>
          <w:szCs w:val="28"/>
          <w:rtl/>
          <w:lang w:eastAsia="en-US"/>
        </w:rPr>
        <w:t xml:space="preserve"> استعادة درجة الاتزان الكلى للكاحل بعد تمزق الرباط الخارجى .</w:t>
      </w:r>
    </w:p>
    <w:p w:rsidR="00D10BB8" w:rsidRPr="00D10BB8" w:rsidRDefault="00D10BB8" w:rsidP="00D10BB8">
      <w:pPr>
        <w:numPr>
          <w:ilvl w:val="0"/>
          <w:numId w:val="1"/>
        </w:numPr>
        <w:spacing w:after="200" w:line="380" w:lineRule="exact"/>
        <w:contextualSpacing/>
        <w:jc w:val="lowKashida"/>
        <w:rPr>
          <w:rFonts w:eastAsia="Times New Roman" w:cs="Simplified Arabic"/>
          <w:sz w:val="28"/>
          <w:szCs w:val="28"/>
          <w:lang w:eastAsia="en-US" w:bidi="ar-EG"/>
        </w:rPr>
      </w:pPr>
      <w:r w:rsidRPr="00D10BB8">
        <w:rPr>
          <w:rFonts w:eastAsia="Times New Roman" w:cs="Simplified Arabic" w:hint="cs"/>
          <w:sz w:val="28"/>
          <w:szCs w:val="28"/>
          <w:rtl/>
          <w:lang w:eastAsia="en-US" w:bidi="ar-EG"/>
        </w:rPr>
        <w:t xml:space="preserve">التعرف على </w:t>
      </w:r>
      <w:r w:rsidRPr="00D10BB8">
        <w:rPr>
          <w:rFonts w:eastAsia="Times New Roman" w:cs="Simplified Arabic"/>
          <w:sz w:val="28"/>
          <w:szCs w:val="28"/>
          <w:rtl/>
          <w:lang w:eastAsia="en-US" w:bidi="ar-EG"/>
        </w:rPr>
        <w:t xml:space="preserve">تأثير </w:t>
      </w:r>
      <w:r w:rsidRPr="00D10BB8">
        <w:rPr>
          <w:rFonts w:eastAsia="Times New Roman" w:cs="Simplified Arabic" w:hint="cs"/>
          <w:sz w:val="28"/>
          <w:szCs w:val="28"/>
          <w:rtl/>
          <w:lang w:eastAsia="en-US" w:bidi="ar-EG"/>
        </w:rPr>
        <w:t>إ</w:t>
      </w:r>
      <w:r w:rsidRPr="00D10BB8">
        <w:rPr>
          <w:rFonts w:eastAsia="Times New Roman" w:cs="Simplified Arabic"/>
          <w:sz w:val="28"/>
          <w:szCs w:val="28"/>
          <w:rtl/>
          <w:lang w:eastAsia="en-US" w:bidi="ar-EG"/>
        </w:rPr>
        <w:t xml:space="preserve">ستخدام </w:t>
      </w:r>
      <w:r w:rsidRPr="00D10BB8">
        <w:rPr>
          <w:rFonts w:eastAsia="Times New Roman" w:cs="Simplified Arabic" w:hint="cs"/>
          <w:sz w:val="28"/>
          <w:szCs w:val="28"/>
          <w:rtl/>
          <w:lang w:eastAsia="en-US" w:bidi="ar-EG"/>
        </w:rPr>
        <w:t xml:space="preserve">الصفائح الدموية الغنية بالبلازمة </w:t>
      </w:r>
      <w:r w:rsidRPr="00D10BB8">
        <w:rPr>
          <w:rFonts w:eastAsia="Times New Roman" w:cs="Simplified Arabic"/>
          <w:sz w:val="28"/>
          <w:szCs w:val="28"/>
          <w:rtl/>
          <w:lang w:eastAsia="en-US" w:bidi="ar-EG"/>
        </w:rPr>
        <w:t>والتمرينات التأهيلية</w:t>
      </w:r>
      <w:r w:rsidRPr="00D10BB8">
        <w:rPr>
          <w:rFonts w:eastAsia="Times New Roman" w:cs="Simplified Arabic" w:hint="cs"/>
          <w:sz w:val="28"/>
          <w:szCs w:val="28"/>
          <w:rtl/>
          <w:lang w:eastAsia="en-US" w:bidi="ar-EG"/>
        </w:rPr>
        <w:t xml:space="preserve"> على تقوية عضلات مفصل القدم بعد تمزق </w:t>
      </w:r>
      <w:r w:rsidRPr="00D10BB8">
        <w:rPr>
          <w:rFonts w:ascii="Simplified Arabic" w:eastAsia="Times New Roman" w:hAnsi="Simplified Arabic" w:cs="Simplified Arabic" w:hint="cs"/>
          <w:b/>
          <w:sz w:val="28"/>
          <w:szCs w:val="28"/>
          <w:rtl/>
          <w:lang w:eastAsia="en-US"/>
        </w:rPr>
        <w:t>الرباط</w:t>
      </w:r>
      <w:r w:rsidRPr="00D10BB8">
        <w:rPr>
          <w:rFonts w:eastAsia="Times New Roman" w:cs="Simplified Arabic" w:hint="cs"/>
          <w:sz w:val="28"/>
          <w:szCs w:val="28"/>
          <w:rtl/>
          <w:lang w:eastAsia="en-US" w:bidi="ar-EG"/>
        </w:rPr>
        <w:t xml:space="preserve"> الخارجى .</w:t>
      </w:r>
    </w:p>
    <w:p w:rsidR="0040524F" w:rsidRPr="0040524F" w:rsidRDefault="0040524F" w:rsidP="0040524F">
      <w:pPr>
        <w:pStyle w:val="Heading7"/>
        <w:rPr>
          <w:rFonts w:eastAsia="Calibri"/>
          <w:sz w:val="18"/>
          <w:szCs w:val="18"/>
          <w:rtl/>
          <w:lang w:eastAsia="en-US"/>
        </w:rPr>
      </w:pPr>
    </w:p>
    <w:p w:rsidR="00957AA1" w:rsidRPr="00957AA1" w:rsidRDefault="00957AA1" w:rsidP="00957AA1">
      <w:pPr>
        <w:spacing w:after="200" w:line="380" w:lineRule="exact"/>
        <w:jc w:val="both"/>
        <w:rPr>
          <w:rFonts w:ascii="Calibri" w:eastAsia="Times New Roman" w:hAnsi="Calibri" w:cs="Simplified Arabic"/>
          <w:b/>
          <w:bCs/>
          <w:sz w:val="28"/>
          <w:szCs w:val="28"/>
          <w:rtl/>
          <w:lang w:eastAsia="en-US"/>
        </w:rPr>
      </w:pPr>
      <w:r>
        <w:rPr>
          <w:rFonts w:ascii="Calibri" w:eastAsia="Calibri" w:hAnsi="Calibri" w:cs="PT Bold Heading" w:hint="cs"/>
          <w:b/>
          <w:bCs/>
          <w:sz w:val="26"/>
          <w:szCs w:val="26"/>
          <w:rtl/>
          <w:lang w:eastAsia="en-US" w:bidi="ar-EG"/>
        </w:rPr>
        <w:t>م</w:t>
      </w:r>
      <w:r w:rsidRPr="002B542D">
        <w:rPr>
          <w:rFonts w:ascii="Calibri" w:eastAsia="Calibri" w:hAnsi="Calibri" w:cs="PT Bold Heading"/>
          <w:b/>
          <w:bCs/>
          <w:sz w:val="26"/>
          <w:szCs w:val="26"/>
          <w:rtl/>
          <w:lang w:eastAsia="en-US" w:bidi="ar-EG"/>
        </w:rPr>
        <w:t>نهج البحث :</w:t>
      </w:r>
      <w:r w:rsidRPr="00957AA1">
        <w:rPr>
          <w:rFonts w:ascii="Calibri" w:eastAsia="Times New Roman" w:hAnsi="Calibri" w:cs="Simplified Arabic" w:hint="cs"/>
          <w:sz w:val="28"/>
          <w:szCs w:val="28"/>
          <w:rtl/>
          <w:lang w:eastAsia="en-US"/>
        </w:rPr>
        <w:t xml:space="preserve"> إستخدم </w:t>
      </w:r>
      <w:r w:rsidRPr="00957AA1">
        <w:rPr>
          <w:rFonts w:ascii="Calibri" w:eastAsia="Times New Roman" w:hAnsi="Calibri" w:cs="Simplified Arabic" w:hint="cs"/>
          <w:b/>
          <w:bCs/>
          <w:sz w:val="28"/>
          <w:szCs w:val="28"/>
          <w:rtl/>
          <w:lang w:eastAsia="en-US"/>
        </w:rPr>
        <w:t xml:space="preserve">الباحث </w:t>
      </w:r>
      <w:r w:rsidRPr="00957AA1">
        <w:rPr>
          <w:rFonts w:ascii="Calibri" w:eastAsia="Times New Roman" w:hAnsi="Calibri" w:cs="Simplified Arabic" w:hint="cs"/>
          <w:sz w:val="28"/>
          <w:szCs w:val="28"/>
          <w:rtl/>
          <w:lang w:eastAsia="en-US"/>
        </w:rPr>
        <w:t>المنهج التجريبى بإستخدام التصميم التجريبى لمجموعتين أحدهما تجريبية والأخرى ضابطه وذلك لملائمتة لطبيعة وأهداف البحث0</w:t>
      </w:r>
    </w:p>
    <w:p w:rsidR="00957AA1" w:rsidRPr="00957AA1" w:rsidRDefault="00957AA1" w:rsidP="00957AA1">
      <w:pPr>
        <w:spacing w:after="200" w:line="380" w:lineRule="exact"/>
        <w:jc w:val="both"/>
        <w:rPr>
          <w:rFonts w:ascii="Simplified Arabic" w:eastAsia="Times New Roman" w:hAnsi="Simplified Arabic" w:cs="Simplified Arabic"/>
          <w:b/>
          <w:sz w:val="28"/>
          <w:szCs w:val="28"/>
          <w:rtl/>
          <w:lang w:eastAsia="en-US"/>
        </w:rPr>
      </w:pPr>
      <w:r w:rsidRPr="002B542D">
        <w:rPr>
          <w:rFonts w:ascii="Calibri" w:eastAsia="Calibri" w:hAnsi="Calibri" w:cs="PT Bold Heading" w:hint="cs"/>
          <w:b/>
          <w:bCs/>
          <w:sz w:val="26"/>
          <w:szCs w:val="26"/>
          <w:rtl/>
          <w:lang w:eastAsia="en-US" w:bidi="ar-EG"/>
        </w:rPr>
        <w:t xml:space="preserve">عينة البحث </w:t>
      </w:r>
      <w:r>
        <w:rPr>
          <w:rFonts w:ascii="Calibri" w:eastAsia="Calibri" w:hAnsi="Calibri" w:cs="PT Bold Heading" w:hint="cs"/>
          <w:b/>
          <w:bCs/>
          <w:sz w:val="26"/>
          <w:szCs w:val="26"/>
          <w:rtl/>
          <w:lang w:eastAsia="en-US" w:bidi="ar-EG"/>
        </w:rPr>
        <w:t xml:space="preserve"> :</w:t>
      </w:r>
      <w:r w:rsidRPr="00957AA1">
        <w:rPr>
          <w:rFonts w:ascii="Simplified Arabic" w:eastAsia="Times New Roman" w:hAnsi="Simplified Arabic" w:cs="Simplified Arabic" w:hint="cs"/>
          <w:b/>
          <w:sz w:val="28"/>
          <w:szCs w:val="28"/>
          <w:rtl/>
          <w:lang w:eastAsia="en-US"/>
        </w:rPr>
        <w:t xml:space="preserve"> تم إختيار عينة البحث بالطريقة العمدية من لاعبى كرة السلة وأشتملت العينة على عدد (12) لاعب كرة سلة تما تقسيمهم إلى مجموعتين قوام كل منهما(5) لاعبين أحدهما تجريبية والأخرى ضابطة وعدد (2)لاعبين للدراسة الاستطلاعية  . </w:t>
      </w:r>
    </w:p>
    <w:p w:rsidR="001F1970" w:rsidRPr="00D10BB8" w:rsidRDefault="00D10BB8" w:rsidP="00D10BB8">
      <w:pPr>
        <w:spacing w:after="200" w:line="380" w:lineRule="exact"/>
        <w:jc w:val="both"/>
        <w:rPr>
          <w:rFonts w:ascii="Calibri" w:eastAsia="Calibri" w:hAnsi="Calibri" w:cs="PT Bold Heading"/>
          <w:b/>
          <w:bCs/>
          <w:sz w:val="26"/>
          <w:szCs w:val="26"/>
          <w:rtl/>
          <w:lang w:eastAsia="en-US" w:bidi="ar-EG"/>
        </w:rPr>
      </w:pPr>
      <w:r w:rsidRPr="00D10BB8">
        <w:rPr>
          <w:rFonts w:ascii="Calibri" w:eastAsia="Calibri" w:hAnsi="Calibri" w:cs="PT Bold Heading" w:hint="cs"/>
          <w:b/>
          <w:bCs/>
          <w:sz w:val="26"/>
          <w:szCs w:val="26"/>
          <w:rtl/>
          <w:lang w:eastAsia="en-US" w:bidi="ar-EG"/>
        </w:rPr>
        <w:t>أهم النتائج :</w:t>
      </w:r>
    </w:p>
    <w:p w:rsidR="00D10BB8" w:rsidRPr="00D10BB8" w:rsidRDefault="00D10BB8" w:rsidP="00D10BB8">
      <w:pPr>
        <w:numPr>
          <w:ilvl w:val="0"/>
          <w:numId w:val="3"/>
        </w:numPr>
        <w:spacing w:after="200" w:line="380" w:lineRule="exact"/>
        <w:contextualSpacing/>
        <w:jc w:val="both"/>
        <w:rPr>
          <w:rFonts w:ascii="Simplified Arabic" w:eastAsia="Times New Roman" w:hAnsi="Simplified Arabic" w:cs="Simplified Arabic"/>
          <w:sz w:val="28"/>
          <w:szCs w:val="28"/>
          <w:lang w:eastAsia="en-US" w:bidi="ar-EG"/>
        </w:rPr>
      </w:pPr>
      <w:r w:rsidRPr="00D10BB8">
        <w:rPr>
          <w:rFonts w:ascii="Simplified Arabic" w:eastAsia="Times New Roman" w:hAnsi="Simplified Arabic" w:cs="Simplified Arabic"/>
          <w:sz w:val="28"/>
          <w:szCs w:val="28"/>
          <w:rtl/>
          <w:lang w:eastAsia="en-US" w:bidi="ar-EG"/>
        </w:rPr>
        <w:t>وج</w:t>
      </w:r>
      <w:r w:rsidRPr="00D10BB8">
        <w:rPr>
          <w:rFonts w:ascii="Simplified Arabic" w:eastAsia="Times New Roman" w:hAnsi="Simplified Arabic" w:cs="Simplified Arabic" w:hint="cs"/>
          <w:sz w:val="28"/>
          <w:szCs w:val="28"/>
          <w:rtl/>
          <w:lang w:eastAsia="en-US" w:bidi="ar-EG"/>
        </w:rPr>
        <w:t>ود</w:t>
      </w:r>
      <w:r w:rsidRPr="00D10BB8">
        <w:rPr>
          <w:rFonts w:ascii="Simplified Arabic" w:eastAsia="Times New Roman" w:hAnsi="Simplified Arabic" w:cs="Simplified Arabic"/>
          <w:sz w:val="28"/>
          <w:szCs w:val="28"/>
          <w:rtl/>
          <w:lang w:eastAsia="en-US" w:bidi="ar-EG"/>
        </w:rPr>
        <w:t xml:space="preserve"> فروق ذات دلالة إحصائية بين القياسات ( القبلية والتتبعية والبعدية ) للمجموعة الضابطة فى متغيرات</w:t>
      </w:r>
      <w:r w:rsidRPr="00D10BB8">
        <w:rPr>
          <w:rFonts w:ascii="Simplified Arabic" w:eastAsia="Times New Roman" w:hAnsi="Simplified Arabic" w:cs="Simplified Arabic" w:hint="cs"/>
          <w:sz w:val="28"/>
          <w:szCs w:val="28"/>
          <w:rtl/>
          <w:lang w:eastAsia="en-US" w:bidi="ar-EG"/>
        </w:rPr>
        <w:t xml:space="preserve"> </w:t>
      </w:r>
      <w:r w:rsidRPr="00D10BB8">
        <w:rPr>
          <w:rFonts w:ascii="Simplified Arabic" w:eastAsia="Times New Roman" w:hAnsi="Simplified Arabic" w:cs="Simplified Arabic"/>
          <w:sz w:val="28"/>
          <w:szCs w:val="28"/>
          <w:rtl/>
          <w:lang w:eastAsia="en-US" w:bidi="ar-EG"/>
        </w:rPr>
        <w:t>(مقياس الالم –الاتزن الكلى – القوة العضلية –</w:t>
      </w:r>
      <w:r w:rsidRPr="00D10BB8">
        <w:rPr>
          <w:rFonts w:ascii="Simplified Arabic" w:eastAsia="Times New Roman" w:hAnsi="Simplified Arabic" w:cs="Simplified Arabic" w:hint="cs"/>
          <w:sz w:val="28"/>
          <w:szCs w:val="28"/>
          <w:rtl/>
          <w:lang w:eastAsia="en-US" w:bidi="ar-EG"/>
        </w:rPr>
        <w:t xml:space="preserve"> </w:t>
      </w:r>
      <w:r w:rsidRPr="00D10BB8">
        <w:rPr>
          <w:rFonts w:ascii="Simplified Arabic" w:eastAsia="Times New Roman" w:hAnsi="Simplified Arabic" w:cs="Simplified Arabic"/>
          <w:sz w:val="28"/>
          <w:szCs w:val="28"/>
          <w:rtl/>
          <w:lang w:eastAsia="en-US" w:bidi="ar-EG"/>
        </w:rPr>
        <w:t xml:space="preserve">المدى الحركى ) لصالح القياسات البعدية </w:t>
      </w:r>
      <w:r w:rsidRPr="00D10BB8">
        <w:rPr>
          <w:rFonts w:ascii="Simplified Arabic" w:eastAsia="Times New Roman" w:hAnsi="Simplified Arabic" w:cs="Simplified Arabic" w:hint="cs"/>
          <w:sz w:val="28"/>
          <w:szCs w:val="28"/>
          <w:rtl/>
          <w:lang w:eastAsia="en-US" w:bidi="ar-EG"/>
        </w:rPr>
        <w:t xml:space="preserve"> . </w:t>
      </w:r>
    </w:p>
    <w:p w:rsidR="00D10BB8" w:rsidRPr="00D10BB8" w:rsidRDefault="00D10BB8" w:rsidP="00D10BB8">
      <w:pPr>
        <w:numPr>
          <w:ilvl w:val="0"/>
          <w:numId w:val="3"/>
        </w:numPr>
        <w:spacing w:after="200" w:line="380" w:lineRule="exact"/>
        <w:contextualSpacing/>
        <w:jc w:val="both"/>
        <w:rPr>
          <w:rFonts w:ascii="Simplified Arabic" w:eastAsia="Times New Roman" w:hAnsi="Simplified Arabic" w:cs="Simplified Arabic"/>
          <w:sz w:val="28"/>
          <w:szCs w:val="28"/>
          <w:lang w:eastAsia="en-US" w:bidi="ar-EG"/>
        </w:rPr>
      </w:pPr>
      <w:r w:rsidRPr="00D10BB8">
        <w:rPr>
          <w:rFonts w:ascii="Simplified Arabic" w:eastAsia="Times New Roman" w:hAnsi="Simplified Arabic" w:cs="Simplified Arabic"/>
          <w:sz w:val="28"/>
          <w:szCs w:val="28"/>
          <w:rtl/>
          <w:lang w:eastAsia="en-US" w:bidi="ar-EG"/>
        </w:rPr>
        <w:t>وج</w:t>
      </w:r>
      <w:r w:rsidRPr="00D10BB8">
        <w:rPr>
          <w:rFonts w:ascii="Simplified Arabic" w:eastAsia="Times New Roman" w:hAnsi="Simplified Arabic" w:cs="Simplified Arabic" w:hint="cs"/>
          <w:sz w:val="28"/>
          <w:szCs w:val="28"/>
          <w:rtl/>
          <w:lang w:eastAsia="en-US" w:bidi="ar-EG"/>
        </w:rPr>
        <w:t>ود</w:t>
      </w:r>
      <w:r w:rsidRPr="00D10BB8">
        <w:rPr>
          <w:rFonts w:ascii="Simplified Arabic" w:eastAsia="Times New Roman" w:hAnsi="Simplified Arabic" w:cs="Simplified Arabic"/>
          <w:sz w:val="28"/>
          <w:szCs w:val="28"/>
          <w:rtl/>
          <w:lang w:eastAsia="en-US" w:bidi="ar-EG"/>
        </w:rPr>
        <w:t xml:space="preserve"> فروق ذات دلالة إحصائية بين القياسات ( القبلية والتتبعية والبعدية ) للمجموعة ا</w:t>
      </w:r>
      <w:r w:rsidRPr="00D10BB8">
        <w:rPr>
          <w:rFonts w:ascii="Simplified Arabic" w:eastAsia="Times New Roman" w:hAnsi="Simplified Arabic" w:cs="Simplified Arabic" w:hint="cs"/>
          <w:sz w:val="28"/>
          <w:szCs w:val="28"/>
          <w:rtl/>
          <w:lang w:eastAsia="en-US" w:bidi="ar-EG"/>
        </w:rPr>
        <w:t>لتجريبية</w:t>
      </w:r>
      <w:r w:rsidRPr="00D10BB8">
        <w:rPr>
          <w:rFonts w:ascii="Simplified Arabic" w:eastAsia="Times New Roman" w:hAnsi="Simplified Arabic" w:cs="Simplified Arabic"/>
          <w:sz w:val="28"/>
          <w:szCs w:val="28"/>
          <w:rtl/>
          <w:lang w:eastAsia="en-US" w:bidi="ar-EG"/>
        </w:rPr>
        <w:t xml:space="preserve"> فى متغيرات</w:t>
      </w:r>
      <w:r w:rsidRPr="00D10BB8">
        <w:rPr>
          <w:rFonts w:ascii="Simplified Arabic" w:eastAsia="Times New Roman" w:hAnsi="Simplified Arabic" w:cs="Simplified Arabic" w:hint="cs"/>
          <w:sz w:val="28"/>
          <w:szCs w:val="28"/>
          <w:rtl/>
          <w:lang w:eastAsia="en-US" w:bidi="ar-EG"/>
        </w:rPr>
        <w:t xml:space="preserve"> </w:t>
      </w:r>
      <w:r w:rsidRPr="00D10BB8">
        <w:rPr>
          <w:rFonts w:ascii="Simplified Arabic" w:eastAsia="Times New Roman" w:hAnsi="Simplified Arabic" w:cs="Simplified Arabic"/>
          <w:sz w:val="28"/>
          <w:szCs w:val="28"/>
          <w:rtl/>
          <w:lang w:eastAsia="en-US" w:bidi="ar-EG"/>
        </w:rPr>
        <w:t xml:space="preserve">(مقياس الالم –الاتزن الكلى – القوة العضلية –المدى الحركى ) لصالح القياسات البعدية </w:t>
      </w:r>
      <w:r w:rsidRPr="00D10BB8">
        <w:rPr>
          <w:rFonts w:ascii="Simplified Arabic" w:eastAsia="Times New Roman" w:hAnsi="Simplified Arabic" w:cs="Simplified Arabic" w:hint="cs"/>
          <w:sz w:val="28"/>
          <w:szCs w:val="28"/>
          <w:rtl/>
          <w:lang w:eastAsia="en-US" w:bidi="ar-EG"/>
        </w:rPr>
        <w:t xml:space="preserve"> . </w:t>
      </w:r>
    </w:p>
    <w:p w:rsidR="00D10BB8" w:rsidRDefault="00D10BB8" w:rsidP="00D10BB8">
      <w:pPr>
        <w:numPr>
          <w:ilvl w:val="0"/>
          <w:numId w:val="3"/>
        </w:numPr>
        <w:spacing w:after="200" w:line="380" w:lineRule="exact"/>
        <w:jc w:val="both"/>
        <w:rPr>
          <w:lang w:bidi="ar-EG"/>
        </w:rPr>
      </w:pPr>
      <w:r w:rsidRPr="00D10BB8">
        <w:rPr>
          <w:rFonts w:ascii="Simplified Arabic" w:eastAsia="Times New Roman" w:hAnsi="Simplified Arabic" w:cs="Simplified Arabic" w:hint="cs"/>
          <w:b/>
          <w:sz w:val="28"/>
          <w:szCs w:val="28"/>
          <w:rtl/>
          <w:lang w:eastAsia="en-US"/>
        </w:rPr>
        <w:lastRenderedPageBreak/>
        <w:t>وجود</w:t>
      </w:r>
      <w:r w:rsidRPr="00D10BB8">
        <w:rPr>
          <w:rFonts w:ascii="Simplified Arabic" w:eastAsia="Times New Roman" w:hAnsi="Simplified Arabic" w:cs="Simplified Arabic"/>
          <w:b/>
          <w:sz w:val="28"/>
          <w:szCs w:val="28"/>
          <w:rtl/>
          <w:lang w:eastAsia="en-US"/>
        </w:rPr>
        <w:t xml:space="preserve"> فروق ذات دلالة إحصائية بين القياسين البعديين للمجموعتين التجريبية والضابطة فى متغيرات (الاتزن الكلى – القوة العضلية –المدى الحركى )  لصالح القياس البعدى للمجموعة التجريبية</w:t>
      </w:r>
      <w:r w:rsidRPr="00D10BB8">
        <w:rPr>
          <w:rFonts w:ascii="Simplified Arabic" w:eastAsia="Times New Roman" w:hAnsi="Simplified Arabic" w:cs="Simplified Arabic" w:hint="cs"/>
          <w:b/>
          <w:sz w:val="28"/>
          <w:szCs w:val="28"/>
          <w:rtl/>
          <w:lang w:eastAsia="en-US"/>
        </w:rPr>
        <w:t xml:space="preserve"> </w:t>
      </w:r>
      <w:r>
        <w:rPr>
          <w:rFonts w:ascii="Simplified Arabic" w:eastAsia="Times New Roman" w:hAnsi="Simplified Arabic" w:cs="Simplified Arabic" w:hint="cs"/>
          <w:b/>
          <w:sz w:val="28"/>
          <w:szCs w:val="28"/>
          <w:rtl/>
          <w:lang w:eastAsia="en-US"/>
        </w:rPr>
        <w:t>.</w:t>
      </w:r>
    </w:p>
    <w:sectPr w:rsidR="00D10BB8" w:rsidSect="00A37066">
      <w:footerReference w:type="default" r:id="rId8"/>
      <w:pgSz w:w="12240" w:h="15840"/>
      <w:pgMar w:top="1276"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1378" w:rsidRDefault="00031378" w:rsidP="009A38DB">
      <w:r>
        <w:separator/>
      </w:r>
    </w:p>
  </w:endnote>
  <w:endnote w:type="continuationSeparator" w:id="0">
    <w:p w:rsidR="00031378" w:rsidRDefault="00031378" w:rsidP="009A3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 w:name="Traditional Arabic">
    <w:panose1 w:val="02020603050405020304"/>
    <w:charset w:val="00"/>
    <w:family w:val="roman"/>
    <w:pitch w:val="variable"/>
    <w:sig w:usb0="00002003" w:usb1="80000000" w:usb2="00000008" w:usb3="00000000" w:csb0="00000041" w:csb1="00000000"/>
  </w:font>
  <w:font w:name="PT Bold Heading">
    <w:altName w:val="Courier New"/>
    <w:charset w:val="B2"/>
    <w:family w:val="auto"/>
    <w:pitch w:val="variable"/>
    <w:sig w:usb0="00002000"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38DB" w:rsidRPr="009A38DB" w:rsidRDefault="009A38DB" w:rsidP="009A38DB">
    <w:pPr>
      <w:spacing w:line="260" w:lineRule="exact"/>
      <w:jc w:val="both"/>
      <w:rPr>
        <w:rFonts w:eastAsia="Times New Roman" w:cs="Times New Roman"/>
        <w:lang w:eastAsia="en-US" w:bidi="ar-EG"/>
      </w:rPr>
    </w:pPr>
    <w:r w:rsidRPr="009A38DB">
      <w:rPr>
        <w:rFonts w:eastAsia="Times New Roman" w:cs="Times New Roman" w:hint="cs"/>
        <w:rtl/>
        <w:lang w:eastAsia="en-US" w:bidi="ar-EG"/>
      </w:rPr>
      <w:t>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9A38DB" w:rsidRPr="009A38DB" w:rsidRDefault="009A38DB" w:rsidP="009A38DB">
    <w:pPr>
      <w:spacing w:line="220" w:lineRule="exact"/>
      <w:jc w:val="lowKashida"/>
      <w:rPr>
        <w:rFonts w:ascii="Simplified Arabic" w:eastAsia="Times New Roman" w:hAnsi="Simplified Arabic" w:cs="Simplified Arabic"/>
        <w:sz w:val="28"/>
        <w:szCs w:val="28"/>
        <w:lang w:eastAsia="en-US"/>
      </w:rPr>
    </w:pPr>
    <w:r w:rsidRPr="009A38DB">
      <w:rPr>
        <w:rFonts w:eastAsia="Times New Roman" w:cs="Times New Roman"/>
        <w:sz w:val="28"/>
        <w:szCs w:val="28"/>
        <w:rtl/>
        <w:lang w:eastAsia="en-US" w:bidi="ar-EG"/>
      </w:rPr>
      <w:t>(</w:t>
    </w:r>
    <w:r w:rsidRPr="009A38DB">
      <w:rPr>
        <w:rFonts w:eastAsia="Times New Roman" w:cs="Times New Roman"/>
        <w:sz w:val="16"/>
        <w:szCs w:val="16"/>
        <w:rtl/>
        <w:lang w:eastAsia="en-US"/>
      </w:rPr>
      <w:t xml:space="preserve"> </w:t>
    </w:r>
    <w:r w:rsidRPr="009A38DB">
      <w:rPr>
        <w:rFonts w:eastAsia="Times New Roman" w:cs="Times New Roman"/>
        <w:sz w:val="22"/>
        <w:szCs w:val="22"/>
        <w:rtl/>
        <w:lang w:eastAsia="en-US"/>
      </w:rPr>
      <w:t>*</w:t>
    </w:r>
    <w:r w:rsidRPr="009A38DB">
      <w:rPr>
        <w:rFonts w:eastAsia="Times New Roman" w:cs="Times New Roman"/>
        <w:sz w:val="28"/>
        <w:szCs w:val="28"/>
        <w:rtl/>
        <w:lang w:eastAsia="en-US" w:bidi="ar-EG"/>
      </w:rPr>
      <w:t xml:space="preserve"> )</w:t>
    </w:r>
    <w:r w:rsidRPr="009A38DB">
      <w:rPr>
        <w:rFonts w:eastAsia="Times New Roman" w:cs="Times New Roman"/>
        <w:sz w:val="22"/>
        <w:szCs w:val="22"/>
        <w:rtl/>
        <w:lang w:eastAsia="en-US"/>
      </w:rPr>
      <w:t xml:space="preserve"> </w:t>
    </w:r>
    <w:r w:rsidRPr="009A38DB">
      <w:rPr>
        <w:rFonts w:eastAsia="Times New Roman" w:cs="Times New Roman"/>
        <w:b/>
        <w:bCs/>
        <w:sz w:val="20"/>
        <w:szCs w:val="20"/>
        <w:rtl/>
        <w:lang w:eastAsia="en-US"/>
      </w:rPr>
      <w:t>مدرس بقسم علوم الصحة الرياضية – كلية التربية الرياضية للبنين – جامعة بنها</w:t>
    </w:r>
  </w:p>
  <w:p w:rsidR="009A38DB" w:rsidRPr="009A38DB" w:rsidRDefault="009A38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1378" w:rsidRDefault="00031378" w:rsidP="009A38DB">
      <w:r>
        <w:separator/>
      </w:r>
    </w:p>
  </w:footnote>
  <w:footnote w:type="continuationSeparator" w:id="0">
    <w:p w:rsidR="00031378" w:rsidRDefault="00031378" w:rsidP="009A38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F151E7"/>
    <w:multiLevelType w:val="hybridMultilevel"/>
    <w:tmpl w:val="A45609AE"/>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nsid w:val="5DFF4E39"/>
    <w:multiLevelType w:val="hybridMultilevel"/>
    <w:tmpl w:val="F0488450"/>
    <w:lvl w:ilvl="0" w:tplc="4FCCBF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E1C6DE7"/>
    <w:multiLevelType w:val="hybridMultilevel"/>
    <w:tmpl w:val="290402CC"/>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7A78"/>
    <w:rsid w:val="00031378"/>
    <w:rsid w:val="00097B0F"/>
    <w:rsid w:val="001F1970"/>
    <w:rsid w:val="0040524F"/>
    <w:rsid w:val="006820AC"/>
    <w:rsid w:val="00745C20"/>
    <w:rsid w:val="007A7A78"/>
    <w:rsid w:val="00905B2E"/>
    <w:rsid w:val="00957AA1"/>
    <w:rsid w:val="009A38DB"/>
    <w:rsid w:val="00A37066"/>
    <w:rsid w:val="00AC3DB1"/>
    <w:rsid w:val="00CE03E6"/>
    <w:rsid w:val="00D10BB8"/>
    <w:rsid w:val="00F1473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03E6"/>
    <w:pPr>
      <w:bidi/>
      <w:spacing w:after="0" w:line="240" w:lineRule="auto"/>
    </w:pPr>
    <w:rPr>
      <w:rFonts w:ascii="Times New Roman" w:hAnsi="Times New Roman"/>
      <w:sz w:val="24"/>
      <w:szCs w:val="24"/>
      <w:lang w:eastAsia="ar-SA"/>
    </w:rPr>
  </w:style>
  <w:style w:type="paragraph" w:styleId="Heading1">
    <w:name w:val="heading 1"/>
    <w:basedOn w:val="Normal"/>
    <w:next w:val="Normal"/>
    <w:link w:val="Heading1Char"/>
    <w:qFormat/>
    <w:rsid w:val="00CE03E6"/>
    <w:pPr>
      <w:keepNext/>
      <w:jc w:val="lowKashida"/>
      <w:outlineLvl w:val="0"/>
    </w:pPr>
    <w:rPr>
      <w:rFonts w:eastAsia="Times New Roman" w:cs="Simplified Arabic"/>
      <w:sz w:val="30"/>
      <w:szCs w:val="30"/>
      <w:lang w:bidi="ar-EG"/>
    </w:rPr>
  </w:style>
  <w:style w:type="paragraph" w:styleId="Heading2">
    <w:name w:val="heading 2"/>
    <w:basedOn w:val="Normal"/>
    <w:next w:val="Normal"/>
    <w:link w:val="Heading2Char"/>
    <w:qFormat/>
    <w:rsid w:val="00CE03E6"/>
    <w:pPr>
      <w:keepNext/>
      <w:jc w:val="center"/>
      <w:outlineLvl w:val="1"/>
    </w:pPr>
    <w:rPr>
      <w:rFonts w:eastAsia="Times New Roman" w:cs="Simplified Arabic"/>
      <w:b/>
      <w:bCs/>
      <w:sz w:val="30"/>
      <w:szCs w:val="26"/>
      <w:lang w:bidi="ar-EG"/>
    </w:rPr>
  </w:style>
  <w:style w:type="paragraph" w:styleId="Heading3">
    <w:name w:val="heading 3"/>
    <w:basedOn w:val="Normal"/>
    <w:next w:val="Normal"/>
    <w:link w:val="Heading3Char"/>
    <w:qFormat/>
    <w:rsid w:val="00CE03E6"/>
    <w:pPr>
      <w:keepNext/>
      <w:jc w:val="center"/>
      <w:outlineLvl w:val="2"/>
    </w:pPr>
    <w:rPr>
      <w:rFonts w:eastAsia="Times New Roman" w:cs="Simplified Arabic"/>
      <w:b/>
      <w:bCs/>
      <w:sz w:val="30"/>
      <w:szCs w:val="30"/>
      <w:lang w:bidi="ar-EG"/>
    </w:rPr>
  </w:style>
  <w:style w:type="paragraph" w:styleId="Heading4">
    <w:name w:val="heading 4"/>
    <w:basedOn w:val="Normal"/>
    <w:next w:val="Normal"/>
    <w:link w:val="Heading4Char"/>
    <w:unhideWhenUsed/>
    <w:qFormat/>
    <w:rsid w:val="00CE03E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CE03E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CE03E6"/>
    <w:pPr>
      <w:keepNext/>
      <w:jc w:val="center"/>
      <w:outlineLvl w:val="5"/>
    </w:pPr>
    <w:rPr>
      <w:rFonts w:eastAsia="Times New Roman" w:cs="Simplified Arabic"/>
      <w:b/>
      <w:bCs/>
      <w:szCs w:val="26"/>
    </w:rPr>
  </w:style>
  <w:style w:type="paragraph" w:styleId="Heading7">
    <w:name w:val="heading 7"/>
    <w:basedOn w:val="Normal"/>
    <w:next w:val="Normal"/>
    <w:link w:val="Heading7Char"/>
    <w:unhideWhenUsed/>
    <w:qFormat/>
    <w:rsid w:val="00CE03E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CE03E6"/>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qFormat/>
    <w:rsid w:val="00CE03E6"/>
    <w:pPr>
      <w:keepNext/>
      <w:jc w:val="lowKashida"/>
      <w:outlineLvl w:val="8"/>
    </w:pPr>
    <w:rPr>
      <w:rFonts w:eastAsia="Times New Roman" w:cs="Simplified Arabic"/>
      <w:b/>
      <w:bCs/>
      <w:sz w:val="3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E03E6"/>
    <w:rPr>
      <w:rFonts w:ascii="Times New Roman" w:eastAsia="Times New Roman" w:hAnsi="Times New Roman" w:cs="Simplified Arabic"/>
      <w:sz w:val="30"/>
      <w:szCs w:val="30"/>
      <w:lang w:eastAsia="ar-SA" w:bidi="ar-EG"/>
    </w:rPr>
  </w:style>
  <w:style w:type="character" w:customStyle="1" w:styleId="Heading2Char">
    <w:name w:val="Heading 2 Char"/>
    <w:basedOn w:val="DefaultParagraphFont"/>
    <w:link w:val="Heading2"/>
    <w:rsid w:val="00CE03E6"/>
    <w:rPr>
      <w:rFonts w:ascii="Times New Roman" w:eastAsia="Times New Roman" w:hAnsi="Times New Roman" w:cs="Simplified Arabic"/>
      <w:b/>
      <w:bCs/>
      <w:sz w:val="30"/>
      <w:szCs w:val="26"/>
      <w:lang w:eastAsia="ar-SA" w:bidi="ar-EG"/>
    </w:rPr>
  </w:style>
  <w:style w:type="character" w:customStyle="1" w:styleId="Heading3Char">
    <w:name w:val="Heading 3 Char"/>
    <w:basedOn w:val="DefaultParagraphFont"/>
    <w:link w:val="Heading3"/>
    <w:rsid w:val="00CE03E6"/>
    <w:rPr>
      <w:rFonts w:ascii="Times New Roman" w:eastAsia="Times New Roman" w:hAnsi="Times New Roman" w:cs="Simplified Arabic"/>
      <w:b/>
      <w:bCs/>
      <w:sz w:val="30"/>
      <w:szCs w:val="30"/>
      <w:lang w:eastAsia="ar-SA" w:bidi="ar-EG"/>
    </w:rPr>
  </w:style>
  <w:style w:type="character" w:customStyle="1" w:styleId="Heading4Char">
    <w:name w:val="Heading 4 Char"/>
    <w:basedOn w:val="DefaultParagraphFont"/>
    <w:link w:val="Heading4"/>
    <w:rsid w:val="00CE03E6"/>
    <w:rPr>
      <w:rFonts w:asciiTheme="majorHAnsi" w:eastAsiaTheme="majorEastAsia" w:hAnsiTheme="majorHAnsi" w:cstheme="majorBidi"/>
      <w:b/>
      <w:bCs/>
      <w:i/>
      <w:iCs/>
      <w:color w:val="4F81BD" w:themeColor="accent1"/>
      <w:sz w:val="24"/>
      <w:szCs w:val="24"/>
      <w:lang w:eastAsia="ar-SA"/>
    </w:rPr>
  </w:style>
  <w:style w:type="character" w:customStyle="1" w:styleId="Heading5Char">
    <w:name w:val="Heading 5 Char"/>
    <w:basedOn w:val="DefaultParagraphFont"/>
    <w:link w:val="Heading5"/>
    <w:rsid w:val="00CE03E6"/>
    <w:rPr>
      <w:rFonts w:asciiTheme="majorHAnsi" w:eastAsiaTheme="majorEastAsia" w:hAnsiTheme="majorHAnsi" w:cstheme="majorBidi"/>
      <w:color w:val="243F60" w:themeColor="accent1" w:themeShade="7F"/>
      <w:sz w:val="24"/>
      <w:szCs w:val="24"/>
      <w:lang w:eastAsia="ar-SA"/>
    </w:rPr>
  </w:style>
  <w:style w:type="character" w:customStyle="1" w:styleId="Heading6Char">
    <w:name w:val="Heading 6 Char"/>
    <w:basedOn w:val="DefaultParagraphFont"/>
    <w:link w:val="Heading6"/>
    <w:rsid w:val="00CE03E6"/>
    <w:rPr>
      <w:rFonts w:ascii="Times New Roman" w:eastAsia="Times New Roman" w:hAnsi="Times New Roman" w:cs="Simplified Arabic"/>
      <w:b/>
      <w:bCs/>
      <w:sz w:val="24"/>
      <w:szCs w:val="26"/>
      <w:lang w:eastAsia="ar-SA"/>
    </w:rPr>
  </w:style>
  <w:style w:type="character" w:customStyle="1" w:styleId="Heading7Char">
    <w:name w:val="Heading 7 Char"/>
    <w:basedOn w:val="DefaultParagraphFont"/>
    <w:link w:val="Heading7"/>
    <w:rsid w:val="00CE03E6"/>
    <w:rPr>
      <w:rFonts w:asciiTheme="majorHAnsi" w:eastAsiaTheme="majorEastAsia" w:hAnsiTheme="majorHAnsi" w:cstheme="majorBidi"/>
      <w:i/>
      <w:iCs/>
      <w:color w:val="404040" w:themeColor="text1" w:themeTint="BF"/>
      <w:sz w:val="24"/>
      <w:szCs w:val="24"/>
      <w:lang w:eastAsia="ar-SA"/>
    </w:rPr>
  </w:style>
  <w:style w:type="character" w:customStyle="1" w:styleId="Heading8Char">
    <w:name w:val="Heading 8 Char"/>
    <w:basedOn w:val="DefaultParagraphFont"/>
    <w:link w:val="Heading8"/>
    <w:rsid w:val="00CE03E6"/>
    <w:rPr>
      <w:rFonts w:asciiTheme="majorHAnsi" w:eastAsiaTheme="majorEastAsia" w:hAnsiTheme="majorHAnsi" w:cstheme="majorBidi"/>
      <w:color w:val="404040" w:themeColor="text1" w:themeTint="BF"/>
      <w:sz w:val="20"/>
      <w:szCs w:val="20"/>
      <w:lang w:eastAsia="ar-SA"/>
    </w:rPr>
  </w:style>
  <w:style w:type="character" w:customStyle="1" w:styleId="Heading9Char">
    <w:name w:val="Heading 9 Char"/>
    <w:basedOn w:val="DefaultParagraphFont"/>
    <w:link w:val="Heading9"/>
    <w:rsid w:val="00CE03E6"/>
    <w:rPr>
      <w:rFonts w:ascii="Times New Roman" w:eastAsia="Times New Roman" w:hAnsi="Times New Roman" w:cs="Simplified Arabic"/>
      <w:b/>
      <w:bCs/>
      <w:sz w:val="30"/>
      <w:szCs w:val="26"/>
      <w:lang w:eastAsia="ar-SA"/>
    </w:rPr>
  </w:style>
  <w:style w:type="paragraph" w:styleId="Title">
    <w:name w:val="Title"/>
    <w:basedOn w:val="Normal"/>
    <w:link w:val="TitleChar"/>
    <w:qFormat/>
    <w:rsid w:val="00CE03E6"/>
    <w:pPr>
      <w:jc w:val="center"/>
    </w:pPr>
    <w:rPr>
      <w:rFonts w:ascii="Arial" w:eastAsia="Times New Roman" w:hAnsi="Arial" w:cs="Traditional Arabic"/>
      <w:sz w:val="42"/>
      <w:szCs w:val="40"/>
      <w:u w:val="double"/>
    </w:rPr>
  </w:style>
  <w:style w:type="character" w:customStyle="1" w:styleId="TitleChar">
    <w:name w:val="Title Char"/>
    <w:basedOn w:val="DefaultParagraphFont"/>
    <w:link w:val="Title"/>
    <w:rsid w:val="00CE03E6"/>
    <w:rPr>
      <w:rFonts w:ascii="Arial" w:eastAsia="Times New Roman" w:hAnsi="Arial" w:cs="Traditional Arabic"/>
      <w:sz w:val="42"/>
      <w:szCs w:val="40"/>
      <w:u w:val="double"/>
      <w:lang w:eastAsia="ar-SA"/>
    </w:rPr>
  </w:style>
  <w:style w:type="paragraph" w:styleId="Subtitle">
    <w:name w:val="Subtitle"/>
    <w:basedOn w:val="Normal"/>
    <w:link w:val="SubtitleChar"/>
    <w:qFormat/>
    <w:rsid w:val="00CE03E6"/>
    <w:pPr>
      <w:jc w:val="center"/>
    </w:pPr>
    <w:rPr>
      <w:rFonts w:eastAsia="Times New Roman" w:cs="PT Bold Heading"/>
      <w:sz w:val="28"/>
      <w:szCs w:val="28"/>
    </w:rPr>
  </w:style>
  <w:style w:type="character" w:customStyle="1" w:styleId="SubtitleChar">
    <w:name w:val="Subtitle Char"/>
    <w:basedOn w:val="DefaultParagraphFont"/>
    <w:link w:val="Subtitle"/>
    <w:rsid w:val="00CE03E6"/>
    <w:rPr>
      <w:rFonts w:ascii="Times New Roman" w:eastAsia="Times New Roman" w:hAnsi="Times New Roman" w:cs="PT Bold Heading"/>
      <w:sz w:val="28"/>
      <w:szCs w:val="28"/>
      <w:lang w:eastAsia="ar-SA"/>
    </w:rPr>
  </w:style>
  <w:style w:type="paragraph" w:styleId="NoSpacing">
    <w:name w:val="No Spacing"/>
    <w:uiPriority w:val="1"/>
    <w:qFormat/>
    <w:rsid w:val="00CE03E6"/>
    <w:pPr>
      <w:bidi/>
      <w:spacing w:after="0" w:line="240" w:lineRule="auto"/>
    </w:pPr>
    <w:rPr>
      <w:rFonts w:ascii="Times New Roman" w:eastAsia="Times New Roman" w:hAnsi="Times New Roman" w:cs="Times New Roman"/>
      <w:sz w:val="24"/>
      <w:szCs w:val="24"/>
      <w:lang w:eastAsia="ar-SA"/>
    </w:rPr>
  </w:style>
  <w:style w:type="paragraph" w:styleId="ListParagraph">
    <w:name w:val="List Paragraph"/>
    <w:basedOn w:val="Normal"/>
    <w:uiPriority w:val="34"/>
    <w:qFormat/>
    <w:rsid w:val="00CE03E6"/>
    <w:pPr>
      <w:ind w:left="720"/>
      <w:contextualSpacing/>
    </w:pPr>
    <w:rPr>
      <w:rFonts w:eastAsia="Times New Roman" w:cs="Times New Roman"/>
    </w:rPr>
  </w:style>
  <w:style w:type="paragraph" w:styleId="Header">
    <w:name w:val="header"/>
    <w:basedOn w:val="Normal"/>
    <w:link w:val="HeaderChar"/>
    <w:uiPriority w:val="99"/>
    <w:unhideWhenUsed/>
    <w:rsid w:val="009A38DB"/>
    <w:pPr>
      <w:tabs>
        <w:tab w:val="center" w:pos="4320"/>
        <w:tab w:val="right" w:pos="8640"/>
      </w:tabs>
    </w:pPr>
  </w:style>
  <w:style w:type="character" w:customStyle="1" w:styleId="HeaderChar">
    <w:name w:val="Header Char"/>
    <w:basedOn w:val="DefaultParagraphFont"/>
    <w:link w:val="Header"/>
    <w:uiPriority w:val="99"/>
    <w:rsid w:val="009A38DB"/>
    <w:rPr>
      <w:rFonts w:ascii="Times New Roman" w:hAnsi="Times New Roman"/>
      <w:sz w:val="24"/>
      <w:szCs w:val="24"/>
      <w:lang w:eastAsia="ar-SA"/>
    </w:rPr>
  </w:style>
  <w:style w:type="paragraph" w:styleId="Footer">
    <w:name w:val="footer"/>
    <w:basedOn w:val="Normal"/>
    <w:link w:val="FooterChar"/>
    <w:uiPriority w:val="99"/>
    <w:unhideWhenUsed/>
    <w:rsid w:val="009A38DB"/>
    <w:pPr>
      <w:tabs>
        <w:tab w:val="center" w:pos="4320"/>
        <w:tab w:val="right" w:pos="8640"/>
      </w:tabs>
    </w:pPr>
  </w:style>
  <w:style w:type="character" w:customStyle="1" w:styleId="FooterChar">
    <w:name w:val="Footer Char"/>
    <w:basedOn w:val="DefaultParagraphFont"/>
    <w:link w:val="Footer"/>
    <w:uiPriority w:val="99"/>
    <w:rsid w:val="009A38DB"/>
    <w:rPr>
      <w:rFonts w:ascii="Times New Roman" w:hAnsi="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03E6"/>
    <w:pPr>
      <w:bidi/>
      <w:spacing w:after="0" w:line="240" w:lineRule="auto"/>
    </w:pPr>
    <w:rPr>
      <w:rFonts w:ascii="Times New Roman" w:hAnsi="Times New Roman"/>
      <w:sz w:val="24"/>
      <w:szCs w:val="24"/>
      <w:lang w:eastAsia="ar-SA"/>
    </w:rPr>
  </w:style>
  <w:style w:type="paragraph" w:styleId="Heading1">
    <w:name w:val="heading 1"/>
    <w:basedOn w:val="Normal"/>
    <w:next w:val="Normal"/>
    <w:link w:val="Heading1Char"/>
    <w:qFormat/>
    <w:rsid w:val="00CE03E6"/>
    <w:pPr>
      <w:keepNext/>
      <w:jc w:val="lowKashida"/>
      <w:outlineLvl w:val="0"/>
    </w:pPr>
    <w:rPr>
      <w:rFonts w:eastAsia="Times New Roman" w:cs="Simplified Arabic"/>
      <w:sz w:val="30"/>
      <w:szCs w:val="30"/>
      <w:lang w:bidi="ar-EG"/>
    </w:rPr>
  </w:style>
  <w:style w:type="paragraph" w:styleId="Heading2">
    <w:name w:val="heading 2"/>
    <w:basedOn w:val="Normal"/>
    <w:next w:val="Normal"/>
    <w:link w:val="Heading2Char"/>
    <w:qFormat/>
    <w:rsid w:val="00CE03E6"/>
    <w:pPr>
      <w:keepNext/>
      <w:jc w:val="center"/>
      <w:outlineLvl w:val="1"/>
    </w:pPr>
    <w:rPr>
      <w:rFonts w:eastAsia="Times New Roman" w:cs="Simplified Arabic"/>
      <w:b/>
      <w:bCs/>
      <w:sz w:val="30"/>
      <w:szCs w:val="26"/>
      <w:lang w:bidi="ar-EG"/>
    </w:rPr>
  </w:style>
  <w:style w:type="paragraph" w:styleId="Heading3">
    <w:name w:val="heading 3"/>
    <w:basedOn w:val="Normal"/>
    <w:next w:val="Normal"/>
    <w:link w:val="Heading3Char"/>
    <w:qFormat/>
    <w:rsid w:val="00CE03E6"/>
    <w:pPr>
      <w:keepNext/>
      <w:jc w:val="center"/>
      <w:outlineLvl w:val="2"/>
    </w:pPr>
    <w:rPr>
      <w:rFonts w:eastAsia="Times New Roman" w:cs="Simplified Arabic"/>
      <w:b/>
      <w:bCs/>
      <w:sz w:val="30"/>
      <w:szCs w:val="30"/>
      <w:lang w:bidi="ar-EG"/>
    </w:rPr>
  </w:style>
  <w:style w:type="paragraph" w:styleId="Heading4">
    <w:name w:val="heading 4"/>
    <w:basedOn w:val="Normal"/>
    <w:next w:val="Normal"/>
    <w:link w:val="Heading4Char"/>
    <w:unhideWhenUsed/>
    <w:qFormat/>
    <w:rsid w:val="00CE03E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CE03E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CE03E6"/>
    <w:pPr>
      <w:keepNext/>
      <w:jc w:val="center"/>
      <w:outlineLvl w:val="5"/>
    </w:pPr>
    <w:rPr>
      <w:rFonts w:eastAsia="Times New Roman" w:cs="Simplified Arabic"/>
      <w:b/>
      <w:bCs/>
      <w:szCs w:val="26"/>
    </w:rPr>
  </w:style>
  <w:style w:type="paragraph" w:styleId="Heading7">
    <w:name w:val="heading 7"/>
    <w:basedOn w:val="Normal"/>
    <w:next w:val="Normal"/>
    <w:link w:val="Heading7Char"/>
    <w:unhideWhenUsed/>
    <w:qFormat/>
    <w:rsid w:val="00CE03E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CE03E6"/>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qFormat/>
    <w:rsid w:val="00CE03E6"/>
    <w:pPr>
      <w:keepNext/>
      <w:jc w:val="lowKashida"/>
      <w:outlineLvl w:val="8"/>
    </w:pPr>
    <w:rPr>
      <w:rFonts w:eastAsia="Times New Roman" w:cs="Simplified Arabic"/>
      <w:b/>
      <w:bCs/>
      <w:sz w:val="3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E03E6"/>
    <w:rPr>
      <w:rFonts w:ascii="Times New Roman" w:eastAsia="Times New Roman" w:hAnsi="Times New Roman" w:cs="Simplified Arabic"/>
      <w:sz w:val="30"/>
      <w:szCs w:val="30"/>
      <w:lang w:eastAsia="ar-SA" w:bidi="ar-EG"/>
    </w:rPr>
  </w:style>
  <w:style w:type="character" w:customStyle="1" w:styleId="Heading2Char">
    <w:name w:val="Heading 2 Char"/>
    <w:basedOn w:val="DefaultParagraphFont"/>
    <w:link w:val="Heading2"/>
    <w:rsid w:val="00CE03E6"/>
    <w:rPr>
      <w:rFonts w:ascii="Times New Roman" w:eastAsia="Times New Roman" w:hAnsi="Times New Roman" w:cs="Simplified Arabic"/>
      <w:b/>
      <w:bCs/>
      <w:sz w:val="30"/>
      <w:szCs w:val="26"/>
      <w:lang w:eastAsia="ar-SA" w:bidi="ar-EG"/>
    </w:rPr>
  </w:style>
  <w:style w:type="character" w:customStyle="1" w:styleId="Heading3Char">
    <w:name w:val="Heading 3 Char"/>
    <w:basedOn w:val="DefaultParagraphFont"/>
    <w:link w:val="Heading3"/>
    <w:rsid w:val="00CE03E6"/>
    <w:rPr>
      <w:rFonts w:ascii="Times New Roman" w:eastAsia="Times New Roman" w:hAnsi="Times New Roman" w:cs="Simplified Arabic"/>
      <w:b/>
      <w:bCs/>
      <w:sz w:val="30"/>
      <w:szCs w:val="30"/>
      <w:lang w:eastAsia="ar-SA" w:bidi="ar-EG"/>
    </w:rPr>
  </w:style>
  <w:style w:type="character" w:customStyle="1" w:styleId="Heading4Char">
    <w:name w:val="Heading 4 Char"/>
    <w:basedOn w:val="DefaultParagraphFont"/>
    <w:link w:val="Heading4"/>
    <w:rsid w:val="00CE03E6"/>
    <w:rPr>
      <w:rFonts w:asciiTheme="majorHAnsi" w:eastAsiaTheme="majorEastAsia" w:hAnsiTheme="majorHAnsi" w:cstheme="majorBidi"/>
      <w:b/>
      <w:bCs/>
      <w:i/>
      <w:iCs/>
      <w:color w:val="4F81BD" w:themeColor="accent1"/>
      <w:sz w:val="24"/>
      <w:szCs w:val="24"/>
      <w:lang w:eastAsia="ar-SA"/>
    </w:rPr>
  </w:style>
  <w:style w:type="character" w:customStyle="1" w:styleId="Heading5Char">
    <w:name w:val="Heading 5 Char"/>
    <w:basedOn w:val="DefaultParagraphFont"/>
    <w:link w:val="Heading5"/>
    <w:rsid w:val="00CE03E6"/>
    <w:rPr>
      <w:rFonts w:asciiTheme="majorHAnsi" w:eastAsiaTheme="majorEastAsia" w:hAnsiTheme="majorHAnsi" w:cstheme="majorBidi"/>
      <w:color w:val="243F60" w:themeColor="accent1" w:themeShade="7F"/>
      <w:sz w:val="24"/>
      <w:szCs w:val="24"/>
      <w:lang w:eastAsia="ar-SA"/>
    </w:rPr>
  </w:style>
  <w:style w:type="character" w:customStyle="1" w:styleId="Heading6Char">
    <w:name w:val="Heading 6 Char"/>
    <w:basedOn w:val="DefaultParagraphFont"/>
    <w:link w:val="Heading6"/>
    <w:rsid w:val="00CE03E6"/>
    <w:rPr>
      <w:rFonts w:ascii="Times New Roman" w:eastAsia="Times New Roman" w:hAnsi="Times New Roman" w:cs="Simplified Arabic"/>
      <w:b/>
      <w:bCs/>
      <w:sz w:val="24"/>
      <w:szCs w:val="26"/>
      <w:lang w:eastAsia="ar-SA"/>
    </w:rPr>
  </w:style>
  <w:style w:type="character" w:customStyle="1" w:styleId="Heading7Char">
    <w:name w:val="Heading 7 Char"/>
    <w:basedOn w:val="DefaultParagraphFont"/>
    <w:link w:val="Heading7"/>
    <w:rsid w:val="00CE03E6"/>
    <w:rPr>
      <w:rFonts w:asciiTheme="majorHAnsi" w:eastAsiaTheme="majorEastAsia" w:hAnsiTheme="majorHAnsi" w:cstheme="majorBidi"/>
      <w:i/>
      <w:iCs/>
      <w:color w:val="404040" w:themeColor="text1" w:themeTint="BF"/>
      <w:sz w:val="24"/>
      <w:szCs w:val="24"/>
      <w:lang w:eastAsia="ar-SA"/>
    </w:rPr>
  </w:style>
  <w:style w:type="character" w:customStyle="1" w:styleId="Heading8Char">
    <w:name w:val="Heading 8 Char"/>
    <w:basedOn w:val="DefaultParagraphFont"/>
    <w:link w:val="Heading8"/>
    <w:rsid w:val="00CE03E6"/>
    <w:rPr>
      <w:rFonts w:asciiTheme="majorHAnsi" w:eastAsiaTheme="majorEastAsia" w:hAnsiTheme="majorHAnsi" w:cstheme="majorBidi"/>
      <w:color w:val="404040" w:themeColor="text1" w:themeTint="BF"/>
      <w:sz w:val="20"/>
      <w:szCs w:val="20"/>
      <w:lang w:eastAsia="ar-SA"/>
    </w:rPr>
  </w:style>
  <w:style w:type="character" w:customStyle="1" w:styleId="Heading9Char">
    <w:name w:val="Heading 9 Char"/>
    <w:basedOn w:val="DefaultParagraphFont"/>
    <w:link w:val="Heading9"/>
    <w:rsid w:val="00CE03E6"/>
    <w:rPr>
      <w:rFonts w:ascii="Times New Roman" w:eastAsia="Times New Roman" w:hAnsi="Times New Roman" w:cs="Simplified Arabic"/>
      <w:b/>
      <w:bCs/>
      <w:sz w:val="30"/>
      <w:szCs w:val="26"/>
      <w:lang w:eastAsia="ar-SA"/>
    </w:rPr>
  </w:style>
  <w:style w:type="paragraph" w:styleId="Title">
    <w:name w:val="Title"/>
    <w:basedOn w:val="Normal"/>
    <w:link w:val="TitleChar"/>
    <w:qFormat/>
    <w:rsid w:val="00CE03E6"/>
    <w:pPr>
      <w:jc w:val="center"/>
    </w:pPr>
    <w:rPr>
      <w:rFonts w:ascii="Arial" w:eastAsia="Times New Roman" w:hAnsi="Arial" w:cs="Traditional Arabic"/>
      <w:sz w:val="42"/>
      <w:szCs w:val="40"/>
      <w:u w:val="double"/>
    </w:rPr>
  </w:style>
  <w:style w:type="character" w:customStyle="1" w:styleId="TitleChar">
    <w:name w:val="Title Char"/>
    <w:basedOn w:val="DefaultParagraphFont"/>
    <w:link w:val="Title"/>
    <w:rsid w:val="00CE03E6"/>
    <w:rPr>
      <w:rFonts w:ascii="Arial" w:eastAsia="Times New Roman" w:hAnsi="Arial" w:cs="Traditional Arabic"/>
      <w:sz w:val="42"/>
      <w:szCs w:val="40"/>
      <w:u w:val="double"/>
      <w:lang w:eastAsia="ar-SA"/>
    </w:rPr>
  </w:style>
  <w:style w:type="paragraph" w:styleId="Subtitle">
    <w:name w:val="Subtitle"/>
    <w:basedOn w:val="Normal"/>
    <w:link w:val="SubtitleChar"/>
    <w:qFormat/>
    <w:rsid w:val="00CE03E6"/>
    <w:pPr>
      <w:jc w:val="center"/>
    </w:pPr>
    <w:rPr>
      <w:rFonts w:eastAsia="Times New Roman" w:cs="PT Bold Heading"/>
      <w:sz w:val="28"/>
      <w:szCs w:val="28"/>
    </w:rPr>
  </w:style>
  <w:style w:type="character" w:customStyle="1" w:styleId="SubtitleChar">
    <w:name w:val="Subtitle Char"/>
    <w:basedOn w:val="DefaultParagraphFont"/>
    <w:link w:val="Subtitle"/>
    <w:rsid w:val="00CE03E6"/>
    <w:rPr>
      <w:rFonts w:ascii="Times New Roman" w:eastAsia="Times New Roman" w:hAnsi="Times New Roman" w:cs="PT Bold Heading"/>
      <w:sz w:val="28"/>
      <w:szCs w:val="28"/>
      <w:lang w:eastAsia="ar-SA"/>
    </w:rPr>
  </w:style>
  <w:style w:type="paragraph" w:styleId="NoSpacing">
    <w:name w:val="No Spacing"/>
    <w:uiPriority w:val="1"/>
    <w:qFormat/>
    <w:rsid w:val="00CE03E6"/>
    <w:pPr>
      <w:bidi/>
      <w:spacing w:after="0" w:line="240" w:lineRule="auto"/>
    </w:pPr>
    <w:rPr>
      <w:rFonts w:ascii="Times New Roman" w:eastAsia="Times New Roman" w:hAnsi="Times New Roman" w:cs="Times New Roman"/>
      <w:sz w:val="24"/>
      <w:szCs w:val="24"/>
      <w:lang w:eastAsia="ar-SA"/>
    </w:rPr>
  </w:style>
  <w:style w:type="paragraph" w:styleId="ListParagraph">
    <w:name w:val="List Paragraph"/>
    <w:basedOn w:val="Normal"/>
    <w:uiPriority w:val="34"/>
    <w:qFormat/>
    <w:rsid w:val="00CE03E6"/>
    <w:pPr>
      <w:ind w:left="720"/>
      <w:contextualSpacing/>
    </w:pPr>
    <w:rPr>
      <w:rFonts w:eastAsia="Times New Roman" w:cs="Times New Roman"/>
    </w:rPr>
  </w:style>
  <w:style w:type="paragraph" w:styleId="Header">
    <w:name w:val="header"/>
    <w:basedOn w:val="Normal"/>
    <w:link w:val="HeaderChar"/>
    <w:uiPriority w:val="99"/>
    <w:unhideWhenUsed/>
    <w:rsid w:val="009A38DB"/>
    <w:pPr>
      <w:tabs>
        <w:tab w:val="center" w:pos="4320"/>
        <w:tab w:val="right" w:pos="8640"/>
      </w:tabs>
    </w:pPr>
  </w:style>
  <w:style w:type="character" w:customStyle="1" w:styleId="HeaderChar">
    <w:name w:val="Header Char"/>
    <w:basedOn w:val="DefaultParagraphFont"/>
    <w:link w:val="Header"/>
    <w:uiPriority w:val="99"/>
    <w:rsid w:val="009A38DB"/>
    <w:rPr>
      <w:rFonts w:ascii="Times New Roman" w:hAnsi="Times New Roman"/>
      <w:sz w:val="24"/>
      <w:szCs w:val="24"/>
      <w:lang w:eastAsia="ar-SA"/>
    </w:rPr>
  </w:style>
  <w:style w:type="paragraph" w:styleId="Footer">
    <w:name w:val="footer"/>
    <w:basedOn w:val="Normal"/>
    <w:link w:val="FooterChar"/>
    <w:uiPriority w:val="99"/>
    <w:unhideWhenUsed/>
    <w:rsid w:val="009A38DB"/>
    <w:pPr>
      <w:tabs>
        <w:tab w:val="center" w:pos="4320"/>
        <w:tab w:val="right" w:pos="8640"/>
      </w:tabs>
    </w:pPr>
  </w:style>
  <w:style w:type="character" w:customStyle="1" w:styleId="FooterChar">
    <w:name w:val="Footer Char"/>
    <w:basedOn w:val="DefaultParagraphFont"/>
    <w:link w:val="Footer"/>
    <w:uiPriority w:val="99"/>
    <w:rsid w:val="009A38DB"/>
    <w:rPr>
      <w:rFonts w:ascii="Times New Roman" w:hAnsi="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275</Words>
  <Characters>1572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Mohamed</dc:creator>
  <cp:lastModifiedBy>hemmet</cp:lastModifiedBy>
  <cp:revision>9</cp:revision>
  <cp:lastPrinted>2017-08-02T23:03:00Z</cp:lastPrinted>
  <dcterms:created xsi:type="dcterms:W3CDTF">2017-07-31T18:27:00Z</dcterms:created>
  <dcterms:modified xsi:type="dcterms:W3CDTF">2017-10-26T09:10:00Z</dcterms:modified>
</cp:coreProperties>
</file>